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03" w:rsidRDefault="00770903" w:rsidP="00770903">
      <w:pPr>
        <w:jc w:val="center"/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770903" w:rsidRPr="00770903" w:rsidRDefault="00770903" w:rsidP="00770903">
      <w:pPr>
        <w:jc w:val="center"/>
        <w:rPr>
          <w:rFonts w:asciiTheme="minorHAnsi" w:hAnsiTheme="minorHAnsi"/>
          <w:sz w:val="32"/>
          <w:szCs w:val="32"/>
        </w:rPr>
      </w:pPr>
      <w:r w:rsidRPr="00770903">
        <w:rPr>
          <w:rFonts w:asciiTheme="minorHAnsi" w:hAnsiTheme="minorHAnsi"/>
          <w:sz w:val="32"/>
          <w:szCs w:val="32"/>
        </w:rPr>
        <w:t xml:space="preserve">Peoria/Bloomington Professional </w:t>
      </w:r>
      <w:proofErr w:type="spellStart"/>
      <w:r w:rsidRPr="00770903">
        <w:rPr>
          <w:rFonts w:asciiTheme="minorHAnsi" w:hAnsiTheme="minorHAnsi"/>
          <w:sz w:val="32"/>
          <w:szCs w:val="32"/>
        </w:rPr>
        <w:t>TransGender</w:t>
      </w:r>
      <w:proofErr w:type="spellEnd"/>
      <w:r w:rsidRPr="00770903">
        <w:rPr>
          <w:rFonts w:asciiTheme="minorHAnsi" w:hAnsiTheme="minorHAnsi"/>
          <w:sz w:val="32"/>
          <w:szCs w:val="32"/>
        </w:rPr>
        <w:t xml:space="preserve"> Provider Resources</w:t>
      </w:r>
    </w:p>
    <w:p w:rsidR="00770903" w:rsidRDefault="007709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6"/>
        <w:gridCol w:w="4550"/>
      </w:tblGrid>
      <w:tr w:rsidR="00A72CF9" w:rsidRPr="00770903" w:rsidTr="00FD34CA">
        <w:tc>
          <w:tcPr>
            <w:tcW w:w="4306" w:type="dxa"/>
          </w:tcPr>
          <w:p w:rsidR="00A72CF9" w:rsidRPr="00770903" w:rsidRDefault="00A72CF9" w:rsidP="00A72CF9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770903">
              <w:rPr>
                <w:rFonts w:asciiTheme="minorHAnsi" w:hAnsiTheme="minorHAnsi"/>
                <w:b/>
              </w:rPr>
              <w:t xml:space="preserve">John </w:t>
            </w:r>
            <w:proofErr w:type="spellStart"/>
            <w:r w:rsidRPr="00770903">
              <w:rPr>
                <w:rFonts w:asciiTheme="minorHAnsi" w:hAnsiTheme="minorHAnsi"/>
                <w:b/>
              </w:rPr>
              <w:t>Lidvall</w:t>
            </w:r>
            <w:proofErr w:type="spellEnd"/>
            <w:r w:rsidRPr="00770903">
              <w:rPr>
                <w:rFonts w:asciiTheme="minorHAnsi" w:hAnsiTheme="minorHAnsi"/>
                <w:b/>
              </w:rPr>
              <w:t>, M.D.</w:t>
            </w:r>
          </w:p>
          <w:p w:rsidR="00A72CF9" w:rsidRPr="00770903" w:rsidRDefault="00A72CF9" w:rsidP="00A72CF9">
            <w:pPr>
              <w:shd w:val="clear" w:color="auto" w:fill="FFFFFF"/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Unity Point/MMCI</w:t>
            </w:r>
          </w:p>
          <w:p w:rsidR="00A72CF9" w:rsidRPr="00770903" w:rsidRDefault="00A72CF9" w:rsidP="00A72CF9">
            <w:pPr>
              <w:shd w:val="clear" w:color="auto" w:fill="FFFFFF"/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2338 W Van Winkle Way, Suite 3300</w:t>
            </w:r>
          </w:p>
          <w:p w:rsidR="00A72CF9" w:rsidRPr="00770903" w:rsidRDefault="00A72CF9" w:rsidP="00A72CF9">
            <w:pPr>
              <w:shd w:val="clear" w:color="auto" w:fill="FFFFFF"/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Peoria, IL 61615</w:t>
            </w:r>
          </w:p>
          <w:p w:rsidR="00A72CF9" w:rsidRPr="00770903" w:rsidRDefault="00A72CF9" w:rsidP="00A72CF9">
            <w:pPr>
              <w:shd w:val="clear" w:color="auto" w:fill="FFFFFF"/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(309) 693-2020</w:t>
            </w:r>
          </w:p>
        </w:tc>
        <w:tc>
          <w:tcPr>
            <w:tcW w:w="4550" w:type="dxa"/>
          </w:tcPr>
          <w:p w:rsidR="00A72CF9" w:rsidRPr="00770903" w:rsidRDefault="00A72CF9" w:rsidP="00A72CF9">
            <w:pPr>
              <w:rPr>
                <w:rFonts w:asciiTheme="minorHAnsi" w:hAnsiTheme="minorHAnsi"/>
                <w:b/>
              </w:rPr>
            </w:pPr>
            <w:r w:rsidRPr="00770903">
              <w:rPr>
                <w:rFonts w:asciiTheme="minorHAnsi" w:hAnsiTheme="minorHAnsi"/>
                <w:b/>
              </w:rPr>
              <w:t xml:space="preserve">Channing </w:t>
            </w:r>
            <w:proofErr w:type="spellStart"/>
            <w:r w:rsidRPr="00770903">
              <w:rPr>
                <w:rFonts w:asciiTheme="minorHAnsi" w:hAnsiTheme="minorHAnsi"/>
                <w:b/>
              </w:rPr>
              <w:t>Petrak</w:t>
            </w:r>
            <w:proofErr w:type="spellEnd"/>
            <w:r w:rsidRPr="00770903">
              <w:rPr>
                <w:rFonts w:asciiTheme="minorHAnsi" w:hAnsiTheme="minorHAnsi"/>
                <w:b/>
              </w:rPr>
              <w:t>, M.D.</w:t>
            </w:r>
          </w:p>
          <w:p w:rsidR="00A72CF9" w:rsidRPr="00770903" w:rsidRDefault="00A72CF9" w:rsidP="00A72CF9">
            <w:pPr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Division of Primary Care, Pediatric Resource</w:t>
            </w:r>
            <w:r w:rsidR="002C1251" w:rsidRPr="00770903">
              <w:rPr>
                <w:rFonts w:asciiTheme="minorHAnsi" w:hAnsiTheme="minorHAnsi"/>
              </w:rPr>
              <w:t xml:space="preserve"> </w:t>
            </w:r>
            <w:r w:rsidRPr="00770903">
              <w:rPr>
                <w:rFonts w:asciiTheme="minorHAnsi" w:hAnsiTheme="minorHAnsi"/>
              </w:rPr>
              <w:t>Center</w:t>
            </w:r>
          </w:p>
          <w:p w:rsidR="00A72CF9" w:rsidRPr="00770903" w:rsidRDefault="00A72CF9" w:rsidP="00A72CF9">
            <w:pPr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UIC College of Medicine at Peoria</w:t>
            </w:r>
          </w:p>
          <w:p w:rsidR="00A72CF9" w:rsidRPr="00770903" w:rsidRDefault="00A72CF9" w:rsidP="00A72CF9">
            <w:pPr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320 East Armstrong Avenue</w:t>
            </w:r>
          </w:p>
          <w:p w:rsidR="00A72CF9" w:rsidRPr="00770903" w:rsidRDefault="00A72CF9" w:rsidP="00A72CF9">
            <w:pPr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Peoria, IL 61603</w:t>
            </w:r>
          </w:p>
          <w:p w:rsidR="00A72CF9" w:rsidRPr="00770903" w:rsidRDefault="00A72CF9" w:rsidP="00A72CF9">
            <w:pPr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(309) 624-9680 o</w:t>
            </w:r>
          </w:p>
          <w:p w:rsidR="00A72CF9" w:rsidRPr="00770903" w:rsidRDefault="00A72CF9" w:rsidP="00A72CF9">
            <w:pPr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(309) 624-9757 f</w:t>
            </w:r>
          </w:p>
          <w:p w:rsidR="00A72CF9" w:rsidRPr="00770903" w:rsidRDefault="00A72CF9" w:rsidP="00A72CF9">
            <w:pPr>
              <w:rPr>
                <w:rFonts w:asciiTheme="minorHAnsi" w:hAnsiTheme="minorHAnsi"/>
              </w:rPr>
            </w:pPr>
            <w:r w:rsidRPr="00770903">
              <w:rPr>
                <w:rFonts w:asciiTheme="minorHAnsi" w:hAnsiTheme="minorHAnsi"/>
              </w:rPr>
              <w:t>cpetrak@uic.edu</w:t>
            </w:r>
          </w:p>
        </w:tc>
      </w:tr>
      <w:tr w:rsidR="00770903" w:rsidRPr="00770903" w:rsidTr="00FD34CA">
        <w:tc>
          <w:tcPr>
            <w:tcW w:w="4306" w:type="dxa"/>
          </w:tcPr>
          <w:p w:rsidR="00770903" w:rsidRPr="002C1251" w:rsidRDefault="00770903" w:rsidP="00770903">
            <w:pPr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  <w:b/>
              </w:rPr>
              <w:t>William L. Neil, M.D.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OSF St. Joseph Medical Center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2200 E. Washington Street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Bloomington, Illinois 61701-4323</w:t>
            </w:r>
          </w:p>
          <w:p w:rsidR="00770903" w:rsidRPr="00770903" w:rsidRDefault="00770903" w:rsidP="00770903">
            <w:pPr>
              <w:shd w:val="clear" w:color="auto" w:fill="FFFFFF"/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</w:rPr>
              <w:t>(309) 662-3311</w:t>
            </w:r>
          </w:p>
        </w:tc>
        <w:tc>
          <w:tcPr>
            <w:tcW w:w="4550" w:type="dxa"/>
          </w:tcPr>
          <w:p w:rsidR="00770903" w:rsidRPr="002C1251" w:rsidRDefault="00770903" w:rsidP="00770903">
            <w:pPr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  <w:b/>
              </w:rPr>
              <w:t xml:space="preserve">Amy </w:t>
            </w:r>
            <w:proofErr w:type="spellStart"/>
            <w:r w:rsidRPr="002C1251">
              <w:rPr>
                <w:rFonts w:asciiTheme="minorHAnsi" w:hAnsiTheme="minorHAnsi"/>
                <w:b/>
              </w:rPr>
              <w:t>Braman</w:t>
            </w:r>
            <w:proofErr w:type="spellEnd"/>
            <w:r w:rsidRPr="002C1251">
              <w:rPr>
                <w:rFonts w:asciiTheme="minorHAnsi" w:hAnsiTheme="minorHAnsi"/>
                <w:b/>
              </w:rPr>
              <w:t>, LCSW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Balanced, LLC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100 Hillcrest Dr., Suite E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Washington, IL 61571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(309) 444-2800</w:t>
            </w:r>
          </w:p>
          <w:p w:rsidR="00770903" w:rsidRPr="00770903" w:rsidRDefault="00770903" w:rsidP="0077090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www.</w:t>
            </w:r>
            <w:r w:rsidRPr="002C1251">
              <w:rPr>
                <w:rFonts w:asciiTheme="minorHAnsi" w:hAnsiTheme="minorHAnsi"/>
              </w:rPr>
              <w:t>balancedwashington.com/</w:t>
            </w:r>
          </w:p>
        </w:tc>
      </w:tr>
      <w:tr w:rsidR="00A72CF9" w:rsidRPr="002C1251" w:rsidTr="00FD34CA">
        <w:tc>
          <w:tcPr>
            <w:tcW w:w="4306" w:type="dxa"/>
          </w:tcPr>
          <w:p w:rsidR="00A72CF9" w:rsidRPr="002C1251" w:rsidRDefault="00A72CF9" w:rsidP="00A72CF9">
            <w:pPr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  <w:b/>
              </w:rPr>
              <w:t>Victoria West, LCPC CADC NCC</w:t>
            </w:r>
          </w:p>
          <w:p w:rsidR="00A72CF9" w:rsidRPr="002C1251" w:rsidRDefault="00A72CF9" w:rsidP="00A72CF9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6401 N. Sheridan Road</w:t>
            </w:r>
          </w:p>
          <w:p w:rsidR="00A72CF9" w:rsidRPr="002C1251" w:rsidRDefault="00A72CF9" w:rsidP="00A72CF9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Peoria, IL 61614</w:t>
            </w:r>
          </w:p>
          <w:p w:rsidR="00A72CF9" w:rsidRPr="002C1251" w:rsidRDefault="00A72CF9" w:rsidP="00A72CF9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(309) 589-0909</w:t>
            </w:r>
          </w:p>
          <w:p w:rsidR="00A72CF9" w:rsidRPr="002C1251" w:rsidRDefault="00A72CF9" w:rsidP="00A72CF9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west.victoria@att.net</w:t>
            </w:r>
          </w:p>
        </w:tc>
        <w:tc>
          <w:tcPr>
            <w:tcW w:w="4550" w:type="dxa"/>
          </w:tcPr>
          <w:p w:rsidR="00770903" w:rsidRPr="002C1251" w:rsidRDefault="00770903" w:rsidP="00770903">
            <w:pPr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  <w:b/>
              </w:rPr>
              <w:t xml:space="preserve">Aaron </w:t>
            </w:r>
            <w:proofErr w:type="spellStart"/>
            <w:r w:rsidRPr="002C1251">
              <w:rPr>
                <w:rFonts w:asciiTheme="minorHAnsi" w:hAnsiTheme="minorHAnsi"/>
                <w:b/>
              </w:rPr>
              <w:t>Pardieck</w:t>
            </w:r>
            <w:proofErr w:type="spellEnd"/>
            <w:r w:rsidRPr="002C1251">
              <w:rPr>
                <w:rFonts w:asciiTheme="minorHAnsi" w:hAnsiTheme="minorHAnsi"/>
                <w:b/>
              </w:rPr>
              <w:t>, LCPC, MA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New Direction Counseling Services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614 State Route 116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Metamora, Il 61548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(309) 228-4679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newdirectioncounselingservices@gmail.com</w:t>
            </w:r>
          </w:p>
          <w:p w:rsidR="00A72CF9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www.pardieckcounseling.com</w:t>
            </w:r>
          </w:p>
        </w:tc>
      </w:tr>
      <w:tr w:rsidR="00A72CF9" w:rsidRPr="002C1251" w:rsidTr="00FD34CA">
        <w:tc>
          <w:tcPr>
            <w:tcW w:w="4306" w:type="dxa"/>
          </w:tcPr>
          <w:p w:rsidR="00770903" w:rsidRPr="002C1251" w:rsidRDefault="00770903" w:rsidP="00770903">
            <w:pPr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  <w:b/>
              </w:rPr>
              <w:t>Laurie Larsen</w:t>
            </w:r>
            <w:r>
              <w:rPr>
                <w:rFonts w:asciiTheme="minorHAnsi" w:hAnsiTheme="minorHAnsi"/>
                <w:b/>
              </w:rPr>
              <w:t>, MA, LCPC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New Horizons Counseling Services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3915R N. Sheridan Rd.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Peoria, IL 61614</w:t>
            </w:r>
          </w:p>
          <w:p w:rsidR="00770903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(309) 681-9432</w:t>
            </w:r>
          </w:p>
          <w:p w:rsidR="00A72CF9" w:rsidRPr="002C1251" w:rsidRDefault="00770903" w:rsidP="00770903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Laurielarsen116@gmail.com</w:t>
            </w:r>
          </w:p>
        </w:tc>
        <w:tc>
          <w:tcPr>
            <w:tcW w:w="4550" w:type="dxa"/>
          </w:tcPr>
          <w:p w:rsidR="002C1251" w:rsidRPr="002C1251" w:rsidRDefault="002C1251">
            <w:pPr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  <w:b/>
              </w:rPr>
              <w:t xml:space="preserve">Shelly M. Smith, MA AMFT </w:t>
            </w:r>
          </w:p>
          <w:p w:rsidR="002C1251" w:rsidRDefault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United Counseling &amp; Wellness</w:t>
            </w:r>
          </w:p>
          <w:p w:rsid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706 E. Forrest Hill Ave</w:t>
            </w:r>
          </w:p>
          <w:p w:rsid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 xml:space="preserve">Peoria, IL 61603 </w:t>
            </w:r>
          </w:p>
          <w:p w:rsid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 xml:space="preserve">(309) 981-1015 </w:t>
            </w:r>
          </w:p>
          <w:p w:rsid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 xml:space="preserve">503 N. Fourth Street </w:t>
            </w:r>
          </w:p>
          <w:p w:rsid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 xml:space="preserve">Pekin, IL 61554 </w:t>
            </w:r>
          </w:p>
          <w:p w:rsidR="00A72CF9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(309) 740-9805 unitedcounselingwellness@gmail.com www.unitedcounselingwellness.com</w:t>
            </w:r>
          </w:p>
        </w:tc>
      </w:tr>
      <w:tr w:rsidR="00A72CF9" w:rsidRPr="002C1251" w:rsidTr="00FD34CA">
        <w:tc>
          <w:tcPr>
            <w:tcW w:w="4306" w:type="dxa"/>
          </w:tcPr>
          <w:p w:rsidR="002C1251" w:rsidRPr="002C1251" w:rsidRDefault="002C1251" w:rsidP="002C1251">
            <w:pPr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  <w:b/>
              </w:rPr>
              <w:t>Christopher Holly, MSW, LCSW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Associates in Mental Health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900 Main Street, Suite 580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Peoria, IL 61602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(309) 637-4266</w:t>
            </w:r>
          </w:p>
          <w:p w:rsidR="00A72CF9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www.aimh.com</w:t>
            </w:r>
          </w:p>
        </w:tc>
        <w:tc>
          <w:tcPr>
            <w:tcW w:w="4550" w:type="dxa"/>
          </w:tcPr>
          <w:p w:rsidR="00A72CF9" w:rsidRPr="002C1251" w:rsidRDefault="00A72CF9" w:rsidP="002C1251">
            <w:pPr>
              <w:rPr>
                <w:rFonts w:asciiTheme="minorHAnsi" w:hAnsiTheme="minorHAnsi"/>
              </w:rPr>
            </w:pPr>
          </w:p>
        </w:tc>
      </w:tr>
    </w:tbl>
    <w:p w:rsidR="00FD34CA" w:rsidRDefault="00FD34CA" w:rsidP="00FD34CA">
      <w:pPr>
        <w:jc w:val="center"/>
        <w:rPr>
          <w:rFonts w:asciiTheme="minorHAnsi" w:hAnsiTheme="minorHAnsi"/>
          <w:b/>
          <w:sz w:val="32"/>
          <w:szCs w:val="32"/>
        </w:rPr>
      </w:pPr>
    </w:p>
    <w:p w:rsidR="002C1251" w:rsidRDefault="00FD34CA" w:rsidP="00FD34CA">
      <w:pPr>
        <w:jc w:val="center"/>
        <w:rPr>
          <w:rFonts w:asciiTheme="minorHAnsi" w:hAnsiTheme="minorHAnsi"/>
          <w:b/>
          <w:sz w:val="32"/>
          <w:szCs w:val="32"/>
        </w:rPr>
      </w:pPr>
      <w:r w:rsidRPr="00FD34CA">
        <w:rPr>
          <w:rFonts w:asciiTheme="minorHAnsi" w:hAnsiTheme="minorHAnsi"/>
          <w:b/>
          <w:sz w:val="32"/>
          <w:szCs w:val="32"/>
        </w:rPr>
        <w:t>Regional Medical Resources</w:t>
      </w:r>
    </w:p>
    <w:p w:rsidR="00FD34CA" w:rsidRPr="00FD34CA" w:rsidRDefault="00FD34CA" w:rsidP="00FD34CA">
      <w:pPr>
        <w:jc w:val="center"/>
        <w:rPr>
          <w:rFonts w:asciiTheme="minorHAnsi" w:hAnsiTheme="minorHAnsi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C1251" w:rsidRPr="002C1251" w:rsidTr="002C1251">
        <w:tc>
          <w:tcPr>
            <w:tcW w:w="4428" w:type="dxa"/>
          </w:tcPr>
          <w:p w:rsidR="002C1251" w:rsidRPr="002C1251" w:rsidRDefault="002C1251" w:rsidP="002C1251">
            <w:pPr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  <w:b/>
              </w:rPr>
              <w:t>Howard Brown Health Center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Transgender Services Center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4025 N Sheridan Rd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Chicago, IL 60613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(773) 388-1600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(773) 388-1602 fax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www.howardbrown.org</w:t>
            </w:r>
          </w:p>
        </w:tc>
        <w:tc>
          <w:tcPr>
            <w:tcW w:w="4428" w:type="dxa"/>
          </w:tcPr>
          <w:p w:rsidR="002C1251" w:rsidRPr="002C1251" w:rsidRDefault="002C1251" w:rsidP="002C1251">
            <w:pPr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  <w:b/>
              </w:rPr>
              <w:t>Lurie Children’s Hospital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225 E. Chicago Ave.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Chicago, IL 60611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 xml:space="preserve">Jennifer </w:t>
            </w:r>
            <w:proofErr w:type="spellStart"/>
            <w:r w:rsidRPr="002C1251">
              <w:rPr>
                <w:rFonts w:asciiTheme="minorHAnsi" w:hAnsiTheme="minorHAnsi"/>
              </w:rPr>
              <w:t>Leininger</w:t>
            </w:r>
            <w:proofErr w:type="spellEnd"/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(773) 303-6056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jleininger@luriechildrens.org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 xml:space="preserve">www.luriechildrens.org </w:t>
            </w:r>
          </w:p>
        </w:tc>
      </w:tr>
      <w:tr w:rsidR="002C1251" w:rsidRPr="002C1251" w:rsidTr="002C1251">
        <w:tc>
          <w:tcPr>
            <w:tcW w:w="4428" w:type="dxa"/>
          </w:tcPr>
          <w:p w:rsidR="002C1251" w:rsidRPr="002C1251" w:rsidRDefault="002C1251" w:rsidP="002C1251">
            <w:pPr>
              <w:rPr>
                <w:rFonts w:asciiTheme="minorHAnsi" w:hAnsiTheme="minorHAnsi"/>
                <w:b/>
              </w:rPr>
            </w:pPr>
            <w:r w:rsidRPr="002C1251">
              <w:rPr>
                <w:rFonts w:asciiTheme="minorHAnsi" w:hAnsiTheme="minorHAnsi"/>
                <w:b/>
              </w:rPr>
              <w:t>Chicago Women’s Health Center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1025 W. Sunnyside, Ste. 201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Chicago, IL 60640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(773) 935-6126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(773) 935-7145 fax</w:t>
            </w:r>
          </w:p>
          <w:p w:rsidR="002C1251" w:rsidRPr="002C1251" w:rsidRDefault="002C1251" w:rsidP="002C1251">
            <w:pPr>
              <w:rPr>
                <w:rFonts w:asciiTheme="minorHAnsi" w:hAnsiTheme="minorHAnsi"/>
              </w:rPr>
            </w:pPr>
            <w:r w:rsidRPr="002C1251">
              <w:rPr>
                <w:rFonts w:asciiTheme="minorHAnsi" w:hAnsiTheme="minorHAnsi"/>
              </w:rPr>
              <w:t>www.chicagowomenshealthcenter.org</w:t>
            </w:r>
          </w:p>
        </w:tc>
        <w:tc>
          <w:tcPr>
            <w:tcW w:w="4428" w:type="dxa"/>
          </w:tcPr>
          <w:p w:rsidR="002C1251" w:rsidRPr="002C1251" w:rsidRDefault="002C1251">
            <w:pPr>
              <w:rPr>
                <w:rFonts w:asciiTheme="minorHAnsi" w:hAnsiTheme="minorHAnsi"/>
              </w:rPr>
            </w:pPr>
          </w:p>
        </w:tc>
      </w:tr>
    </w:tbl>
    <w:p w:rsidR="00426500" w:rsidRPr="002C1251" w:rsidRDefault="00426500">
      <w:pPr>
        <w:rPr>
          <w:rFonts w:asciiTheme="minorHAnsi" w:hAnsiTheme="minorHAnsi"/>
        </w:rPr>
      </w:pPr>
    </w:p>
    <w:sectPr w:rsidR="00426500" w:rsidRPr="002C1251" w:rsidSect="00770903">
      <w:headerReference w:type="default" r:id="rId7"/>
      <w:pgSz w:w="12240" w:h="15840"/>
      <w:pgMar w:top="6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41" w:rsidRDefault="001D0E41" w:rsidP="002C1251">
      <w:r>
        <w:separator/>
      </w:r>
    </w:p>
  </w:endnote>
  <w:endnote w:type="continuationSeparator" w:id="0">
    <w:p w:rsidR="001D0E41" w:rsidRDefault="001D0E41" w:rsidP="002C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41" w:rsidRDefault="001D0E41" w:rsidP="002C1251">
      <w:r>
        <w:separator/>
      </w:r>
    </w:p>
  </w:footnote>
  <w:footnote w:type="continuationSeparator" w:id="0">
    <w:p w:rsidR="001D0E41" w:rsidRDefault="001D0E41" w:rsidP="002C1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51" w:rsidRDefault="00770903" w:rsidP="00770903">
    <w:pPr>
      <w:pStyle w:val="Header"/>
      <w:ind w:left="-1170" w:right="-1080"/>
    </w:pPr>
    <w:r>
      <w:rPr>
        <w:noProof/>
      </w:rPr>
      <w:drawing>
        <wp:inline distT="0" distB="0" distL="0" distR="0" wp14:anchorId="11E9CD0F" wp14:editId="516C730B">
          <wp:extent cx="6810375" cy="7518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GS Documen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9309" cy="75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F9"/>
    <w:rsid w:val="001D0E41"/>
    <w:rsid w:val="002C1251"/>
    <w:rsid w:val="00336022"/>
    <w:rsid w:val="003F383B"/>
    <w:rsid w:val="00426500"/>
    <w:rsid w:val="00770903"/>
    <w:rsid w:val="008210E8"/>
    <w:rsid w:val="00A72CF9"/>
    <w:rsid w:val="00F96C11"/>
    <w:rsid w:val="00FD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CF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72CF9"/>
    <w:rPr>
      <w:color w:val="0000FF"/>
      <w:u w:val="single"/>
    </w:rPr>
  </w:style>
  <w:style w:type="paragraph" w:styleId="Header">
    <w:name w:val="header"/>
    <w:basedOn w:val="Normal"/>
    <w:link w:val="HeaderChar"/>
    <w:rsid w:val="002C1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1251"/>
    <w:rPr>
      <w:sz w:val="24"/>
      <w:szCs w:val="24"/>
    </w:rPr>
  </w:style>
  <w:style w:type="paragraph" w:styleId="Footer">
    <w:name w:val="footer"/>
    <w:basedOn w:val="Normal"/>
    <w:link w:val="FooterChar"/>
    <w:rsid w:val="002C1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1251"/>
    <w:rPr>
      <w:sz w:val="24"/>
      <w:szCs w:val="24"/>
    </w:rPr>
  </w:style>
  <w:style w:type="paragraph" w:styleId="BalloonText">
    <w:name w:val="Balloon Text"/>
    <w:basedOn w:val="Normal"/>
    <w:link w:val="BalloonTextChar"/>
    <w:rsid w:val="00770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2CF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72CF9"/>
    <w:rPr>
      <w:color w:val="0000FF"/>
      <w:u w:val="single"/>
    </w:rPr>
  </w:style>
  <w:style w:type="paragraph" w:styleId="Header">
    <w:name w:val="header"/>
    <w:basedOn w:val="Normal"/>
    <w:link w:val="HeaderChar"/>
    <w:rsid w:val="002C1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1251"/>
    <w:rPr>
      <w:sz w:val="24"/>
      <w:szCs w:val="24"/>
    </w:rPr>
  </w:style>
  <w:style w:type="paragraph" w:styleId="Footer">
    <w:name w:val="footer"/>
    <w:basedOn w:val="Normal"/>
    <w:link w:val="FooterChar"/>
    <w:rsid w:val="002C1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1251"/>
    <w:rPr>
      <w:sz w:val="24"/>
      <w:szCs w:val="24"/>
    </w:rPr>
  </w:style>
  <w:style w:type="paragraph" w:styleId="BalloonText">
    <w:name w:val="Balloon Text"/>
    <w:basedOn w:val="Normal"/>
    <w:link w:val="BalloonTextChar"/>
    <w:rsid w:val="00770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Kirchgessner</dc:creator>
  <cp:lastModifiedBy>Lissa</cp:lastModifiedBy>
  <cp:revision>2</cp:revision>
  <cp:lastPrinted>2015-12-16T19:40:00Z</cp:lastPrinted>
  <dcterms:created xsi:type="dcterms:W3CDTF">2015-12-17T18:20:00Z</dcterms:created>
  <dcterms:modified xsi:type="dcterms:W3CDTF">2015-12-17T18:20:00Z</dcterms:modified>
</cp:coreProperties>
</file>